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AC" w:rsidRDefault="00BA6D11" w:rsidP="00830FA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66"/>
          <w:sz w:val="36"/>
          <w:szCs w:val="36"/>
          <w:lang w:eastAsia="es-AR"/>
        </w:rPr>
      </w:pPr>
      <w:r>
        <w:rPr>
          <w:rFonts w:ascii="Arial" w:eastAsia="Times New Roman" w:hAnsi="Arial" w:cs="Arial"/>
          <w:b/>
          <w:bCs/>
          <w:noProof/>
          <w:color w:val="000066"/>
          <w:sz w:val="36"/>
          <w:szCs w:val="36"/>
          <w:lang w:eastAsia="es-AR"/>
        </w:rPr>
        <w:drawing>
          <wp:inline distT="0" distB="0" distL="0" distR="0" wp14:anchorId="4BFA14C5" wp14:editId="53FB9D2F">
            <wp:extent cx="3002280" cy="569595"/>
            <wp:effectExtent l="0" t="0" r="7620" b="1905"/>
            <wp:docPr id="1" name="Imagen 1" descr="C:\Users\mleiv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C:\Users\mleiva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AC" w:rsidRPr="00830FAC" w:rsidRDefault="00830FAC" w:rsidP="00830FA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66"/>
          <w:sz w:val="36"/>
          <w:szCs w:val="36"/>
          <w:lang w:eastAsia="es-AR"/>
        </w:rPr>
      </w:pPr>
      <w:r>
        <w:rPr>
          <w:rFonts w:ascii="Arial" w:eastAsia="Times New Roman" w:hAnsi="Arial" w:cs="Arial"/>
          <w:b/>
          <w:bCs/>
          <w:sz w:val="18"/>
          <w:szCs w:val="36"/>
          <w:lang w:eastAsia="es-AR"/>
        </w:rPr>
        <w:t xml:space="preserve">GELIROX SA </w:t>
      </w:r>
      <w:r w:rsidR="009F7D60" w:rsidRPr="00830FAC">
        <w:rPr>
          <w:rFonts w:ascii="Arial" w:eastAsia="Times New Roman" w:hAnsi="Arial" w:cs="Arial"/>
          <w:b/>
          <w:bCs/>
          <w:sz w:val="18"/>
          <w:szCs w:val="36"/>
          <w:lang w:eastAsia="es-AR"/>
        </w:rPr>
        <w:t>Asunción</w:t>
      </w:r>
      <w:r w:rsidRPr="00830FAC">
        <w:rPr>
          <w:rFonts w:ascii="Arial" w:eastAsia="Times New Roman" w:hAnsi="Arial" w:cs="Arial"/>
          <w:b/>
          <w:bCs/>
          <w:sz w:val="18"/>
          <w:szCs w:val="36"/>
          <w:lang w:eastAsia="es-AR"/>
        </w:rPr>
        <w:t xml:space="preserve"> 1266</w:t>
      </w:r>
      <w:r>
        <w:rPr>
          <w:rFonts w:ascii="Arial" w:eastAsia="Times New Roman" w:hAnsi="Arial" w:cs="Arial"/>
          <w:b/>
          <w:bCs/>
          <w:sz w:val="18"/>
          <w:szCs w:val="36"/>
          <w:lang w:eastAsia="es-AR"/>
        </w:rPr>
        <w:t xml:space="preserve">  </w:t>
      </w:r>
      <w:r w:rsidRPr="00830FAC">
        <w:rPr>
          <w:rFonts w:ascii="Arial" w:eastAsia="Times New Roman" w:hAnsi="Arial" w:cs="Arial"/>
          <w:b/>
          <w:bCs/>
          <w:sz w:val="18"/>
          <w:szCs w:val="36"/>
          <w:lang w:eastAsia="es-AR"/>
        </w:rPr>
        <w:t>Tel: 29242206</w:t>
      </w:r>
    </w:p>
    <w:p w:rsidR="00F5401C" w:rsidRPr="00F5401C" w:rsidRDefault="00F5401C" w:rsidP="00F540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66"/>
          <w:sz w:val="36"/>
          <w:szCs w:val="36"/>
          <w:lang w:eastAsia="es-AR"/>
        </w:rPr>
      </w:pPr>
      <w:r w:rsidRPr="00F5401C">
        <w:rPr>
          <w:rFonts w:ascii="Arial" w:eastAsia="Times New Roman" w:hAnsi="Arial" w:cs="Arial"/>
          <w:b/>
          <w:bCs/>
          <w:color w:val="000066"/>
          <w:sz w:val="36"/>
          <w:szCs w:val="36"/>
          <w:lang w:eastAsia="es-AR"/>
        </w:rPr>
        <w:t>Formulario de Alta de Cliente</w:t>
      </w:r>
    </w:p>
    <w:p w:rsidR="00F5401C" w:rsidRPr="00F5401C" w:rsidRDefault="00F5401C" w:rsidP="00F5401C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Si desea darse de alta como cliente de 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Microglobal Uruguay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puede hacerlo a través del siguiente formulario. 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Microglobal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es un mayorista y no vende a usuarios finales. Antes de efectuar el primer pedido es necesario que nos remita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este formulario firmado con copia </w:t>
      </w:r>
      <w:r w:rsidR="00A27D28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de los documentos abajo solicitados.</w:t>
      </w:r>
    </w:p>
    <w:p w:rsidR="00F5401C" w:rsidRPr="00F5401C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</w:p>
    <w:p w:rsidR="00F5401C" w:rsidRPr="00F5401C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F5401C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F5401C" w:rsidRPr="00786CE1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  <w:r w:rsidRPr="00786CE1">
        <w:rPr>
          <w:rFonts w:ascii="Arial" w:eastAsia="Times New Roman" w:hAnsi="Arial" w:cs="Arial"/>
          <w:b/>
          <w:sz w:val="18"/>
          <w:szCs w:val="18"/>
          <w:lang w:eastAsia="es-AR"/>
        </w:rPr>
        <w:t xml:space="preserve">Datos de la empresa 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*Nombre Fiscal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18.35pt" o:ole="">
            <v:imagedata r:id="rId6" o:title=""/>
          </v:shape>
          <w:control r:id="rId7" w:name="DefaultOcxName" w:shapeid="_x0000_i1025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*Nombre Comercial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26" type="#_x0000_t75" style="width:199pt;height:18.35pt" o:ole="">
            <v:imagedata r:id="rId6" o:title=""/>
          </v:shape>
          <w:control r:id="rId8" w:name="DefaultOcxName1" w:shapeid="_x0000_i1026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BA6D11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*R.U.T.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</w:t>
      </w:r>
      <w:r w:rsidR="00BA6D11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27" type="#_x0000_t75" style="width:199pt;height:18.35pt" o:ole="">
            <v:imagedata r:id="rId6" o:title=""/>
          </v:shape>
          <w:control r:id="rId9" w:name="DefaultOcxName2" w:shapeid="_x0000_i1027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684CE4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702551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Tipo de Sociedad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28" type="#_x0000_t75" style="width:20.4pt;height:18.35pt" o:ole="">
            <v:imagedata r:id="rId10" o:title=""/>
          </v:shape>
          <w:control r:id="rId11" w:name="DefaultOcxName3" w:shapeid="_x0000_i1028"/>
        </w:objec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S.A.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29" type="#_x0000_t75" style="width:20.4pt;height:18.35pt" o:ole="">
            <v:imagedata r:id="rId10" o:title=""/>
          </v:shape>
          <w:control r:id="rId12" w:name="DefaultOcxName4" w:shapeid="_x0000_i1029"/>
        </w:object>
      </w:r>
      <w:r w:rsid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S.R.L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.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0" type="#_x0000_t75" style="width:20.4pt;height:18.35pt" o:ole="">
            <v:imagedata r:id="rId10" o:title=""/>
          </v:shape>
          <w:control r:id="rId13" w:name="DefaultOcxName5" w:shapeid="_x0000_i1030"/>
        </w:object>
      </w:r>
      <w:r w:rsid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UNIPERSONAL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1" type="#_x0000_t75" style="width:20.4pt;height:18.35pt" o:ole="">
            <v:imagedata r:id="rId10" o:title=""/>
          </v:shape>
          <w:control r:id="rId14" w:name="DefaultOcxName6" w:shapeid="_x0000_i1031"/>
        </w:object>
      </w:r>
      <w:r w:rsidR="00684CE4">
        <w:rPr>
          <w:rFonts w:ascii="Arial" w:eastAsia="Times New Roman" w:hAnsi="Arial" w:cs="Arial"/>
          <w:color w:val="666666"/>
          <w:sz w:val="18"/>
          <w:szCs w:val="18"/>
        </w:rPr>
        <w:t>OTROS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*Actividad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2" type="#_x0000_t75" style="width:199pt;height:18.35pt" o:ole="">
            <v:imagedata r:id="rId6" o:title=""/>
          </v:shape>
          <w:control r:id="rId15" w:name="DefaultOcxName9" w:shapeid="_x0000_i1032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*E-mail 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3" type="#_x0000_t75" style="width:199pt;height:18.35pt" o:ole="">
            <v:imagedata r:id="rId6" o:title=""/>
          </v:shape>
          <w:control r:id="rId16" w:name="DefaultOcxName10" w:shapeid="_x0000_i1033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valor.Formato no válido.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Página Web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4" type="#_x0000_t75" style="width:199pt;height:18.35pt" o:ole="">
            <v:imagedata r:id="rId6" o:title=""/>
          </v:shape>
          <w:control r:id="rId17" w:name="DefaultOcxName11" w:shapeid="_x0000_i1034"/>
        </w:object>
      </w:r>
    </w:p>
    <w:p w:rsidR="00D15FA2" w:rsidRDefault="00F5401C" w:rsidP="00F540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</w:p>
    <w:p w:rsidR="00F5401C" w:rsidRPr="00F5401C" w:rsidRDefault="00D15FA2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786CE1">
        <w:rPr>
          <w:rFonts w:ascii="Arial" w:eastAsia="Times New Roman" w:hAnsi="Arial" w:cs="Arial"/>
          <w:b/>
          <w:sz w:val="18"/>
          <w:szCs w:val="18"/>
          <w:lang w:eastAsia="es-AR"/>
        </w:rPr>
        <w:t xml:space="preserve">Dirección de Facturación 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*Domicilio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5" type="#_x0000_t75" style="width:199pt;height:18.35pt" o:ole="">
            <v:imagedata r:id="rId6" o:title=""/>
          </v:shape>
          <w:control r:id="rId18" w:name="DefaultOcxName12" w:shapeid="_x0000_i1035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*Localidad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6" type="#_x0000_t75" style="width:199pt;height:18.35pt" o:ole="">
            <v:imagedata r:id="rId6" o:title=""/>
          </v:shape>
          <w:control r:id="rId19" w:name="DefaultOcxName13" w:shapeid="_x0000_i1036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*CP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7" type="#_x0000_t75" style="width:199pt;height:18.35pt" o:ole="">
            <v:imagedata r:id="rId6" o:title=""/>
          </v:shape>
          <w:control r:id="rId20" w:name="DefaultOcxName14" w:shapeid="_x0000_i1037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</w:t>
      </w:r>
      <w:r w:rsidR="0079185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Departamento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8" type="#_x0000_t75" style="width:199pt;height:18.35pt" o:ole="">
            <v:imagedata r:id="rId6" o:title=""/>
          </v:shape>
          <w:control r:id="rId21" w:name="DefaultOcxName15" w:shapeid="_x0000_i1038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País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39" type="#_x0000_t75" style="width:199pt;height:18.35pt" o:ole="">
            <v:imagedata r:id="rId6" o:title=""/>
          </v:shape>
          <w:control r:id="rId22" w:name="DefaultOcxName16" w:shapeid="_x0000_i1039"/>
        </w:objec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*Teléfono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0" type="#_x0000_t75" style="width:199pt;height:18.35pt" o:ole="">
            <v:imagedata r:id="rId6" o:title=""/>
          </v:shape>
          <w:control r:id="rId23" w:name="DefaultOcxName17" w:shapeid="_x0000_i1040"/>
        </w:object>
      </w:r>
      <w:r w:rsidR="00F5401C" w:rsidRPr="00F5401C">
        <w:rPr>
          <w:rFonts w:ascii="Arial" w:eastAsia="Times New Roman" w:hAnsi="Arial" w:cs="Arial"/>
          <w:vanish/>
          <w:color w:val="666666"/>
          <w:sz w:val="18"/>
          <w:szCs w:val="18"/>
          <w:lang w:eastAsia="es-AR"/>
        </w:rPr>
        <w:t>Se necesita un valor.</w:t>
      </w:r>
    </w:p>
    <w:p w:rsidR="00F5401C" w:rsidRPr="00F5401C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  <w:r w:rsidRPr="00786CE1">
        <w:rPr>
          <w:rFonts w:ascii="Arial" w:eastAsia="Times New Roman" w:hAnsi="Arial" w:cs="Arial"/>
          <w:b/>
          <w:sz w:val="18"/>
          <w:szCs w:val="18"/>
          <w:lang w:eastAsia="es-AR"/>
        </w:rPr>
        <w:t>Dirección de Envío (si difiere de la de facturación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) </w: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Domicilio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1" type="#_x0000_t75" style="width:199pt;height:18.35pt" o:ole="">
            <v:imagedata r:id="rId6" o:title=""/>
          </v:shape>
          <w:control r:id="rId24" w:name="DefaultOcxName19" w:shapeid="_x0000_i1041"/>
        </w:objec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Localidad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2" type="#_x0000_t75" style="width:199pt;height:18.35pt" o:ole="">
            <v:imagedata r:id="rId6" o:title=""/>
          </v:shape>
          <w:control r:id="rId25" w:name="DefaultOcxName20" w:shapeid="_x0000_i1042"/>
        </w:objec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CP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3" type="#_x0000_t75" style="width:199pt;height:18.35pt" o:ole="">
            <v:imagedata r:id="rId6" o:title=""/>
          </v:shape>
          <w:control r:id="rId26" w:name="DefaultOcxName21" w:shapeid="_x0000_i1043"/>
        </w:objec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 </w:t>
      </w:r>
      <w:r w:rsidR="0079185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Departamento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4" type="#_x0000_t75" style="width:199pt;height:18.35pt" o:ole="">
            <v:imagedata r:id="rId6" o:title=""/>
          </v:shape>
          <w:control r:id="rId27" w:name="DefaultOcxName22" w:shapeid="_x0000_i1044"/>
        </w:objec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País 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5" type="#_x0000_t75" style="width:199pt;height:18.35pt" o:ole="">
            <v:imagedata r:id="rId6" o:title=""/>
          </v:shape>
          <w:control r:id="rId28" w:name="DefaultOcxName23" w:shapeid="_x0000_i1045"/>
        </w:object>
      </w:r>
    </w:p>
    <w:p w:rsidR="00F5401C" w:rsidRPr="00F5401C" w:rsidRDefault="008E5F9A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Teléfono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6" type="#_x0000_t75" style="width:199pt;height:18.35pt" o:ole="">
            <v:imagedata r:id="rId6" o:title=""/>
          </v:shape>
          <w:control r:id="rId29" w:name="DefaultOcxName24" w:shapeid="_x0000_i1046"/>
        </w:object>
      </w:r>
    </w:p>
    <w:p w:rsidR="00D15FA2" w:rsidRDefault="008E5F9A" w:rsidP="00A2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Fax 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      </w:t>
      </w:r>
      <w:r w:rsidR="00F5401C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7" type="#_x0000_t75" style="width:199pt;height:18.35pt" o:ole="">
            <v:imagedata r:id="rId6" o:title=""/>
          </v:shape>
          <w:control r:id="rId30" w:name="DefaultOcxName25" w:shapeid="_x0000_i1047"/>
        </w:object>
      </w:r>
    </w:p>
    <w:p w:rsidR="00D15FA2" w:rsidRDefault="00D15FA2" w:rsidP="00F540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AR"/>
        </w:rPr>
      </w:pPr>
    </w:p>
    <w:p w:rsidR="00F5401C" w:rsidRPr="00C52329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es-AR"/>
        </w:rPr>
      </w:pPr>
      <w:r w:rsidRPr="00C52329">
        <w:rPr>
          <w:rFonts w:ascii="Arial" w:eastAsia="Times New Roman" w:hAnsi="Arial" w:cs="Arial"/>
          <w:b/>
          <w:sz w:val="18"/>
          <w:szCs w:val="18"/>
          <w:lang w:eastAsia="es-AR"/>
        </w:rPr>
        <w:t xml:space="preserve">Datos Bancarios (para la solicitud de </w:t>
      </w:r>
      <w:r w:rsidR="00BA6D11" w:rsidRPr="00C52329">
        <w:rPr>
          <w:rFonts w:ascii="Arial" w:eastAsia="Times New Roman" w:hAnsi="Arial" w:cs="Arial"/>
          <w:b/>
          <w:sz w:val="18"/>
          <w:szCs w:val="18"/>
          <w:lang w:eastAsia="es-AR"/>
        </w:rPr>
        <w:t>crédito</w:t>
      </w:r>
      <w:r w:rsidRPr="00C52329">
        <w:rPr>
          <w:rFonts w:ascii="Arial" w:eastAsia="Times New Roman" w:hAnsi="Arial" w:cs="Arial"/>
          <w:b/>
          <w:sz w:val="18"/>
          <w:szCs w:val="18"/>
          <w:lang w:eastAsia="es-AR"/>
        </w:rPr>
        <w:t xml:space="preserve">) </w:t>
      </w:r>
    </w:p>
    <w:p w:rsidR="00F5401C" w:rsidRPr="00F5401C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Nombre de la Entidad Bancaria</w:t>
      </w:r>
      <w:r w:rsidR="008E5F9A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8" type="#_x0000_t75" style="width:199pt;height:18.35pt" o:ole="">
            <v:imagedata r:id="rId6" o:title=""/>
          </v:shape>
          <w:control r:id="rId31" w:name="DefaultOcxName29" w:shapeid="_x0000_i1048"/>
        </w:object>
      </w:r>
    </w:p>
    <w:p w:rsidR="00F5401C" w:rsidRPr="00F5401C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Número de Cuenta (completo)</w:t>
      </w:r>
      <w:r w:rsidR="008E5F9A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          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49" type="#_x0000_t75" style="width:199pt;height:18.35pt" o:ole="">
            <v:imagedata r:id="rId6" o:title=""/>
          </v:shape>
          <w:control r:id="rId32" w:name="DefaultOcxName30" w:shapeid="_x0000_i1049"/>
        </w:object>
      </w:r>
    </w:p>
    <w:p w:rsidR="008C6B08" w:rsidRDefault="008C6B08" w:rsidP="00F540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</w:p>
    <w:p w:rsidR="008C6B08" w:rsidRDefault="008C6B08" w:rsidP="00F540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</w:p>
    <w:p w:rsidR="008C6B08" w:rsidRDefault="008C6B08" w:rsidP="00F540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</w:p>
    <w:p w:rsidR="00F5401C" w:rsidRPr="008C6B08" w:rsidRDefault="00F5401C" w:rsidP="00D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  <w:r w:rsidRPr="008C6B08">
        <w:rPr>
          <w:rFonts w:ascii="Arial" w:eastAsia="Times New Roman" w:hAnsi="Arial" w:cs="Arial"/>
          <w:b/>
          <w:sz w:val="18"/>
          <w:szCs w:val="18"/>
          <w:lang w:eastAsia="es-AR"/>
        </w:rPr>
        <w:t xml:space="preserve">Personas de Contacto  </w:t>
      </w:r>
    </w:p>
    <w:p w:rsidR="00BA2A5D" w:rsidRPr="00A27D28" w:rsidRDefault="00F5401C" w:rsidP="00A2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Nombre Contacto 1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0" type="#_x0000_t75" style="width:105.95pt;height:18.35pt" o:ole="">
            <v:imagedata r:id="rId33" o:title=""/>
          </v:shape>
          <w:control r:id="rId34" w:name="DefaultOcxName31" w:shapeid="_x0000_i1050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Cargo Contacto 1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1" type="#_x0000_t75" style="width:105.95pt;height:18.35pt" o:ole="">
            <v:imagedata r:id="rId33" o:title=""/>
          </v:shape>
          <w:control r:id="rId35" w:name="DefaultOcxName32" w:shapeid="_x0000_i1051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E-mail Contacto 1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2" type="#_x0000_t75" style="width:105.95pt;height:18.35pt" o:ole="">
            <v:imagedata r:id="rId33" o:title=""/>
          </v:shape>
          <w:control r:id="rId36" w:name="DefaultOcxName33" w:shapeid="_x0000_i1052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 xml:space="preserve">Nombre Contacto 2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3" type="#_x0000_t75" style="width:105.95pt;height:18.35pt" o:ole="">
            <v:imagedata r:id="rId33" o:title=""/>
          </v:shape>
          <w:control r:id="rId37" w:name="DefaultOcxName34" w:shapeid="_x0000_i1053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Cargo Contacto 2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4" type="#_x0000_t75" style="width:105.95pt;height:18.35pt" o:ole="">
            <v:imagedata r:id="rId33" o:title=""/>
          </v:shape>
          <w:control r:id="rId38" w:name="DefaultOcxName35" w:shapeid="_x0000_i1054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E-mail Contacto 2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5" type="#_x0000_t75" style="width:105.95pt;height:18.35pt" o:ole="">
            <v:imagedata r:id="rId33" o:title=""/>
          </v:shape>
          <w:control r:id="rId39" w:name="DefaultOcxName36" w:shapeid="_x0000_i1055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Nombre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Contacto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3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6" type="#_x0000_t75" style="width:105.95pt;height:18.35pt" o:ole="">
            <v:imagedata r:id="rId33" o:title=""/>
          </v:shape>
          <w:control r:id="rId40" w:name="DefaultOcxName37" w:shapeid="_x0000_i1056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Cargo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Contacto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3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7" type="#_x0000_t75" style="width:105.95pt;height:18.35pt" o:ole="">
            <v:imagedata r:id="rId33" o:title=""/>
          </v:shape>
          <w:control r:id="rId41" w:name="DefaultOcxName38" w:shapeid="_x0000_i1057"/>
        </w:objec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E-mail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Contacto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 </w:t>
      </w: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3 </w:t>
      </w:r>
      <w:r w:rsidR="00C52329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8" type="#_x0000_t75" style="width:105.95pt;height:18.35pt" o:ole="">
            <v:imagedata r:id="rId33" o:title=""/>
          </v:shape>
          <w:control r:id="rId42" w:name="DefaultOcxName39" w:shapeid="_x0000_i1058"/>
        </w:object>
      </w:r>
    </w:p>
    <w:p w:rsidR="00BA2A5D" w:rsidRPr="008C6B08" w:rsidRDefault="00BA2A5D" w:rsidP="00BA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  <w:r>
        <w:rPr>
          <w:rFonts w:ascii="Arial" w:eastAsia="Times New Roman" w:hAnsi="Arial" w:cs="Arial"/>
          <w:b/>
          <w:sz w:val="18"/>
          <w:szCs w:val="18"/>
          <w:lang w:eastAsia="es-AR"/>
        </w:rPr>
        <w:t>Representantes Legales</w:t>
      </w:r>
      <w:r w:rsidRPr="008C6B08">
        <w:rPr>
          <w:rFonts w:ascii="Arial" w:eastAsia="Times New Roman" w:hAnsi="Arial" w:cs="Arial"/>
          <w:b/>
          <w:sz w:val="18"/>
          <w:szCs w:val="18"/>
          <w:lang w:eastAsia="es-AR"/>
        </w:rPr>
        <w:t xml:space="preserve"> </w:t>
      </w:r>
    </w:p>
    <w:p w:rsidR="00BA2A5D" w:rsidRPr="00F5401C" w:rsidRDefault="00BA2A5D" w:rsidP="00BA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Nombre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59" type="#_x0000_t75" style="width:105.95pt;height:18.35pt" o:ole="">
            <v:imagedata r:id="rId33" o:title=""/>
          </v:shape>
          <w:control r:id="rId43" w:name="DefaultOcxName311" w:shapeid="_x0000_i1059"/>
        </w:objec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Documento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0" type="#_x0000_t75" style="width:105.95pt;height:18.35pt" o:ole="">
            <v:imagedata r:id="rId33" o:title=""/>
          </v:shape>
          <w:control r:id="rId44" w:name="DefaultOcxName321" w:shapeid="_x0000_i1060"/>
        </w:objec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Tel.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1" type="#_x0000_t75" style="width:105.95pt;height:18.35pt" o:ole="">
            <v:imagedata r:id="rId33" o:title=""/>
          </v:shape>
          <w:control r:id="rId45" w:name="DefaultOcxName331" w:shapeid="_x0000_i1061"/>
        </w:objec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Nombre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2" type="#_x0000_t75" style="width:105.95pt;height:18.35pt" o:ole="">
            <v:imagedata r:id="rId33" o:title=""/>
          </v:shape>
          <w:control r:id="rId46" w:name="DefaultOcxName341" w:shapeid="_x0000_i1062"/>
        </w:objec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Documento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3" type="#_x0000_t75" style="width:105.95pt;height:18.35pt" o:ole="">
            <v:imagedata r:id="rId33" o:title=""/>
          </v:shape>
          <w:control r:id="rId47" w:name="DefaultOcxName351" w:shapeid="_x0000_i1063"/>
        </w:objec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Tel.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4" type="#_x0000_t75" style="width:105.95pt;height:18.35pt" o:ole="">
            <v:imagedata r:id="rId33" o:title=""/>
          </v:shape>
          <w:control r:id="rId48" w:name="DefaultOcxName361" w:shapeid="_x0000_i1064"/>
        </w:objec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</w:r>
    </w:p>
    <w:p w:rsidR="00BA2A5D" w:rsidRPr="00F5401C" w:rsidRDefault="00BA2A5D" w:rsidP="00BA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</w:p>
    <w:p w:rsidR="00F5401C" w:rsidRPr="00F5401C" w:rsidRDefault="00F5401C" w:rsidP="00F5401C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</w:pPr>
      <w:r w:rsidRPr="00F5401C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Los campos señalados con (*) son obligatorios</w:t>
      </w:r>
    </w:p>
    <w:p w:rsidR="008C6B08" w:rsidRPr="009F7D60" w:rsidRDefault="00BA6D11" w:rsidP="008C6B08">
      <w:pPr>
        <w:pStyle w:val="NormalWeb"/>
        <w:rPr>
          <w:rFonts w:ascii="Arial" w:hAnsi="Arial" w:cs="Arial"/>
          <w:color w:val="666666"/>
          <w:sz w:val="18"/>
          <w:szCs w:val="18"/>
          <w:lang w:val="es-AR" w:eastAsia="es-AR"/>
        </w:rPr>
      </w:pPr>
      <w:r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El cliente autoriza a </w:t>
      </w:r>
      <w:proofErr w:type="spellStart"/>
      <w:r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>Gelirox</w:t>
      </w:r>
      <w:proofErr w:type="spellEnd"/>
      <w:r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SA a transferir con fines estadísticos, sus datos personales y los referidos a sus compras en la empresa, a proveedores de productos informáticos ubicados en Uruguay y en el exterior del país. En todo caso se aplicarán las medidas de seguridad necesarias para preservar la confidencialidad de los datos y serán utilizados únicamente para los fines que fueron recolectados e inco</w:t>
      </w:r>
      <w:r w:rsidR="00830FAC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>rporados a una base de datos. </w:t>
      </w:r>
      <w:proofErr w:type="spellStart"/>
      <w:r w:rsidR="00A27D28">
        <w:rPr>
          <w:rFonts w:ascii="Arial" w:hAnsi="Arial" w:cs="Arial"/>
          <w:color w:val="666666"/>
          <w:sz w:val="18"/>
          <w:szCs w:val="18"/>
          <w:lang w:val="es-AR" w:eastAsia="es-AR"/>
        </w:rPr>
        <w:t>Gelirox</w:t>
      </w:r>
      <w:proofErr w:type="spellEnd"/>
      <w:r w:rsidR="00A27D28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SA</w:t>
      </w:r>
      <w:r w:rsidR="008C6B08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garantiza que los datos personales serán almacenados y tratados cumpliendo con los preceptos de la Ley N° 18.331 de Protección de Datos Personales y Acción de “Habeas Data” y demás reglamentaciones vigentes y que serán utilizados para la finalidad que fueron proporcionados, es decir la prestación de servic</w:t>
      </w:r>
      <w:r w:rsidR="00BA2A5D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ios de </w:t>
      </w:r>
      <w:proofErr w:type="spellStart"/>
      <w:r w:rsidR="00BA2A5D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>Gelirox</w:t>
      </w:r>
      <w:proofErr w:type="spellEnd"/>
      <w:r w:rsidR="00BA2A5D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SA al cliente. </w:t>
      </w:r>
      <w:proofErr w:type="spellStart"/>
      <w:r w:rsidR="008C6B08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>Gelirox</w:t>
      </w:r>
      <w:proofErr w:type="spellEnd"/>
      <w:r w:rsidR="008C6B08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S.A. reconoce los derechos del cliente respecto de sus datos personales pudiendo éste, en cualquier momento, acceder a aquellos datos personales contenidos en la o las bases de datos administradas por </w:t>
      </w:r>
      <w:proofErr w:type="spellStart"/>
      <w:r w:rsidR="008C6B08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>Gelirox</w:t>
      </w:r>
      <w:proofErr w:type="spellEnd"/>
      <w:r w:rsidR="008C6B08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SA con el objetivo de revisarlos, rectificarlos, actualizarlos, incluirlos o suprimirlos, con la justificación correspondiente. Tales derechos podrán ser ejercitados por el cliente en forma personal en las oficinas de </w:t>
      </w:r>
      <w:proofErr w:type="spellStart"/>
      <w:r w:rsidR="008C6B08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>Gelirox</w:t>
      </w:r>
      <w:proofErr w:type="spellEnd"/>
      <w:r w:rsidR="008C6B08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SA.</w:t>
      </w:r>
    </w:p>
    <w:p w:rsidR="008C6B08" w:rsidRPr="008C6B08" w:rsidRDefault="008C6B08" w:rsidP="008C6B08">
      <w:pPr>
        <w:pStyle w:val="NormalWeb"/>
        <w:rPr>
          <w:rFonts w:ascii="Arial" w:hAnsi="Arial" w:cs="Arial"/>
          <w:sz w:val="18"/>
          <w:szCs w:val="18"/>
          <w:lang w:val="es-UY"/>
        </w:rPr>
      </w:pPr>
      <w:r w:rsidRPr="008C6B08">
        <w:rPr>
          <w:rFonts w:ascii="Arial" w:hAnsi="Arial" w:cs="Arial"/>
          <w:sz w:val="18"/>
          <w:szCs w:val="18"/>
          <w:lang w:val="es-UY"/>
        </w:rPr>
        <w:t>⁭</w:t>
      </w:r>
      <w:r w:rsidR="009F7D60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Autorizo a lo expresado en este documento </w:t>
      </w:r>
      <w:r w:rsidR="009F7D60" w:rsidRPr="00F5401C">
        <w:rPr>
          <w:rFonts w:ascii="Arial" w:hAnsi="Arial" w:cs="Arial"/>
          <w:color w:val="666666"/>
          <w:sz w:val="18"/>
          <w:szCs w:val="18"/>
        </w:rPr>
        <w:object w:dxaOrig="1440" w:dyaOrig="1440">
          <v:shape id="_x0000_i1065" type="#_x0000_t75" style="width:20.4pt;height:18.35pt" o:ole="">
            <v:imagedata r:id="rId10" o:title=""/>
          </v:shape>
          <w:control r:id="rId49" w:name="DefaultOcxName310" w:shapeid="_x0000_i1065"/>
        </w:object>
      </w:r>
      <w:r w:rsidR="009F7D60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>S</w:t>
      </w:r>
      <w:r w:rsidR="009F7D60">
        <w:rPr>
          <w:rFonts w:ascii="Arial" w:hAnsi="Arial" w:cs="Arial"/>
          <w:color w:val="666666"/>
          <w:sz w:val="18"/>
          <w:szCs w:val="18"/>
          <w:lang w:val="es-AR" w:eastAsia="es-AR"/>
        </w:rPr>
        <w:t>I</w:t>
      </w:r>
      <w:r w:rsidR="009F7D60" w:rsidRPr="009F7D60">
        <w:rPr>
          <w:rFonts w:ascii="Arial" w:hAnsi="Arial" w:cs="Arial"/>
          <w:color w:val="666666"/>
          <w:sz w:val="18"/>
          <w:szCs w:val="18"/>
          <w:lang w:val="es-AR" w:eastAsia="es-AR"/>
        </w:rPr>
        <w:t xml:space="preserve"> </w:t>
      </w:r>
      <w:r w:rsidR="009F7D60" w:rsidRPr="00F5401C">
        <w:rPr>
          <w:rFonts w:ascii="Arial" w:hAnsi="Arial" w:cs="Arial"/>
          <w:color w:val="666666"/>
          <w:sz w:val="18"/>
          <w:szCs w:val="18"/>
        </w:rPr>
        <w:object w:dxaOrig="1440" w:dyaOrig="1440">
          <v:shape id="_x0000_i1066" type="#_x0000_t75" style="width:20.4pt;height:18.35pt" o:ole="">
            <v:imagedata r:id="rId10" o:title=""/>
          </v:shape>
          <w:control r:id="rId50" w:name="DefaultOcxName41" w:shapeid="_x0000_i1066"/>
        </w:object>
      </w:r>
      <w:r w:rsidR="009F7D60" w:rsidRPr="009F7D60">
        <w:rPr>
          <w:rFonts w:ascii="Arial" w:hAnsi="Arial" w:cs="Arial"/>
          <w:color w:val="666666"/>
          <w:sz w:val="18"/>
          <w:szCs w:val="18"/>
          <w:lang w:val="es-AR"/>
        </w:rPr>
        <w:t>NO</w:t>
      </w:r>
    </w:p>
    <w:p w:rsidR="002C19D2" w:rsidRPr="002C19D2" w:rsidRDefault="002C19D2" w:rsidP="002C19D2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2400" w:hanging="2400"/>
        <w:jc w:val="center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Cláusula de Responsabilidad del Comprador</w:t>
      </w:r>
    </w:p>
    <w:p w:rsidR="002C19D2" w:rsidRPr="002C19D2" w:rsidRDefault="002C19D2" w:rsidP="002C19D2">
      <w:pPr>
        <w:widowControl w:val="0"/>
        <w:autoSpaceDE w:val="0"/>
        <w:autoSpaceDN w:val="0"/>
        <w:spacing w:before="100" w:after="100" w:line="240" w:lineRule="auto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El cliente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reconoce y acepta que los bienes, software y tecnología </w:t>
      </w:r>
      <w:r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adquiridos a </w:t>
      </w:r>
      <w:proofErr w:type="spellStart"/>
      <w:r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Gerilox</w:t>
      </w:r>
      <w:proofErr w:type="spellEnd"/>
      <w:r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SA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están sujet</w:t>
      </w:r>
      <w:r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o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s a las regulaciones y leyes de control de exportaciones de los Estados Unidos de </w:t>
      </w:r>
      <w:r w:rsidR="009F7D60"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América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, incluido pero no limitado a la Administración de Regulaciones de Exportación ("EAR"), y </w:t>
      </w:r>
      <w:r w:rsidR="009F7D60"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regímenes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sancionados en el Departamento </w:t>
      </w:r>
      <w:r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el Tesoro de Estados Unidos, oficina de Control de Bienes Extranjeros. </w:t>
      </w:r>
      <w:r w:rsidR="009F7D60"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El cliente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cumplirá con estas leyes y regulaciones</w:t>
      </w:r>
      <w:r w:rsidR="009F7D60" w:rsidRPr="009F7D60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y</w:t>
      </w:r>
      <w:r w:rsidRPr="002C19D2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no debe, sin previa autorización del gobierno de Estados Unidos, exportar, reexportar, o transferir cualquier bien, software, o tecnología sujeta a este acuerdo, sea directa o indirectamente, a cualquier país sujeto o bajo embargo por los Estado Unidos o a cualquier residente o ciudadano de cualquiera de estos países, o a cualquier persona o entidad mencionada en la “Lista de Entidades” o “ Lista de Personas Prohibidas” administrada por el Departamento de Comercio de los Estados Unidos o la lista de “ Ciudadanos y personas designados como especiales y prohibidas" administrada por el departamento del Tesoro de los Estados Unidos. En adición, cualquier bien, software o tecnología sujeta a este acuerdo no puede ser exportada, re exportada, o transferida a un usuario final envuelto en actividades relacionadas con armas de destrucción masiva. Estas actividades incluyen pero no necesariamente están limitadas a actividades relacionadas a: (1) el diseño, desarrollo, producción, o uso de materiales nucleares, facilidades nucleares, o armas nucleares; (2) el diseño, desarrollo, producción, o uso en proyectos de cohetes o misiles; y (3) el diseño, desarrollo, producción, o uso de armas químicas o biológicas.</w:t>
      </w:r>
    </w:p>
    <w:p w:rsidR="009F7D60" w:rsidRPr="008C6B08" w:rsidRDefault="009F7D60" w:rsidP="009F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es-AR"/>
        </w:rPr>
      </w:pPr>
    </w:p>
    <w:p w:rsidR="00712121" w:rsidRDefault="009F7D60" w:rsidP="009F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Firma</w:t>
      </w:r>
      <w:r w:rsidR="00712121">
        <w:rPr>
          <w:rFonts w:ascii="Arial" w:eastAsia="Times New Roman" w:hAnsi="Arial" w:cs="Arial"/>
          <w:color w:val="666666"/>
          <w:sz w:val="18"/>
          <w:szCs w:val="18"/>
        </w:rPr>
        <w:t xml:space="preserve"> de representante legal de la empresa o apoderado        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7" type="#_x0000_t75" style="width:105.95pt;height:18.35pt" o:ole="">
            <v:imagedata r:id="rId33" o:title=""/>
          </v:shape>
          <w:control r:id="rId51" w:name="DefaultOcxName3111" w:shapeid="_x0000_i1067"/>
        </w:object>
      </w:r>
    </w:p>
    <w:p w:rsidR="00712121" w:rsidRDefault="00712121" w:rsidP="009F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</w:p>
    <w:p w:rsidR="00712121" w:rsidRDefault="00712121" w:rsidP="009F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</w:p>
    <w:p w:rsidR="00A42EC7" w:rsidRDefault="00A42EC7" w:rsidP="00A4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Aclaracion</w:t>
      </w:r>
      <w:proofErr w:type="spellEnd"/>
      <w:r w:rsidR="00354C16" w:rsidRPr="00F5401C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 w:rsidR="00354C16"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8" type="#_x0000_t75" style="width:199pt;height:18.35pt" o:ole="">
            <v:imagedata r:id="rId6" o:title=""/>
          </v:shape>
          <w:control r:id="rId52" w:name="DefaultOcxName291" w:shapeid="_x0000_i1068"/>
        </w:object>
      </w:r>
      <w:r w:rsidRPr="00A42EC7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es-AR"/>
        </w:rPr>
        <w:t>Documento</w:t>
      </w:r>
      <w:r w:rsidRPr="00F5401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>
          <v:shape id="_x0000_i1069" type="#_x0000_t75" style="width:105.95pt;height:18.35pt" o:ole="">
            <v:imagedata r:id="rId33" o:title=""/>
          </v:shape>
          <w:control r:id="rId53" w:name="DefaultOcxName35111" w:shapeid="_x0000_i1069"/>
        </w:object>
      </w:r>
    </w:p>
    <w:p w:rsidR="00A27D28" w:rsidRDefault="00A27D28" w:rsidP="00A4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A27D28" w:rsidRPr="00A27D28" w:rsidRDefault="00A27D28" w:rsidP="00A4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8"/>
          <w:szCs w:val="18"/>
        </w:rPr>
      </w:pPr>
      <w:r w:rsidRPr="00A27D28">
        <w:rPr>
          <w:rFonts w:ascii="Arial" w:eastAsia="Times New Roman" w:hAnsi="Arial" w:cs="Arial"/>
          <w:b/>
          <w:color w:val="666666"/>
          <w:sz w:val="18"/>
          <w:szCs w:val="18"/>
        </w:rPr>
        <w:t>Documentos a presentar:</w:t>
      </w:r>
    </w:p>
    <w:p w:rsidR="00A27D28" w:rsidRDefault="00A27D28" w:rsidP="00A4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 xml:space="preserve">Copia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</w:rPr>
        <w:t>form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</w:rPr>
        <w:t xml:space="preserve"> 6361</w:t>
      </w:r>
    </w:p>
    <w:p w:rsidR="00A27D28" w:rsidRDefault="00A27D28" w:rsidP="00A4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Copia tarjeta de RUT</w:t>
      </w:r>
    </w:p>
    <w:p w:rsidR="00A27D28" w:rsidRDefault="00A27D28" w:rsidP="00A4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En caso de SA, copia libro actas donde figuren las personas que representen a la empresa</w:t>
      </w:r>
    </w:p>
    <w:p w:rsidR="00354C16" w:rsidRPr="00F5401C" w:rsidRDefault="00354C16" w:rsidP="00354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</w:p>
    <w:sectPr w:rsidR="00354C16" w:rsidRPr="00F5401C" w:rsidSect="00C52329">
      <w:pgSz w:w="12240" w:h="15840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1C"/>
    <w:rsid w:val="0021795A"/>
    <w:rsid w:val="002C19D2"/>
    <w:rsid w:val="00343025"/>
    <w:rsid w:val="00354C16"/>
    <w:rsid w:val="00370A67"/>
    <w:rsid w:val="00383B51"/>
    <w:rsid w:val="00684CE4"/>
    <w:rsid w:val="00702551"/>
    <w:rsid w:val="00712121"/>
    <w:rsid w:val="00786CE1"/>
    <w:rsid w:val="0079185B"/>
    <w:rsid w:val="007D107A"/>
    <w:rsid w:val="00830FAC"/>
    <w:rsid w:val="008C6B08"/>
    <w:rsid w:val="008E5F9A"/>
    <w:rsid w:val="00990790"/>
    <w:rsid w:val="009F7D60"/>
    <w:rsid w:val="00A27D28"/>
    <w:rsid w:val="00A42EC7"/>
    <w:rsid w:val="00BA2A5D"/>
    <w:rsid w:val="00BA6D11"/>
    <w:rsid w:val="00C52329"/>
    <w:rsid w:val="00C77315"/>
    <w:rsid w:val="00D15FA2"/>
    <w:rsid w:val="00D17887"/>
    <w:rsid w:val="00E93289"/>
    <w:rsid w:val="00F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7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724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824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102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715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851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87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33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264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607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97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852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941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98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752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287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77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67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8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9043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220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13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63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040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206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image" Target="media/image4.wmf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3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Leiva, María José</dc:creator>
  <cp:lastModifiedBy>Manzione , Maria Soledad</cp:lastModifiedBy>
  <cp:revision>2</cp:revision>
  <cp:lastPrinted>2015-09-04T13:45:00Z</cp:lastPrinted>
  <dcterms:created xsi:type="dcterms:W3CDTF">2015-12-04T20:14:00Z</dcterms:created>
  <dcterms:modified xsi:type="dcterms:W3CDTF">2015-12-04T20:14:00Z</dcterms:modified>
</cp:coreProperties>
</file>